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76" w:rsidRPr="00DF4AE7" w:rsidRDefault="00011F1B" w:rsidP="00DF4AE7">
      <w:pPr>
        <w:pStyle w:val="NoSpacing"/>
        <w:ind w:left="36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DF4AE7">
        <w:rPr>
          <w:rFonts w:ascii="Times New Roman" w:hAnsi="Times New Roman" w:cs="Times New Roman"/>
          <w:b/>
          <w:sz w:val="32"/>
          <w:szCs w:val="22"/>
        </w:rPr>
        <w:t>SUKHJIT MEGA FOOD PARK &amp; INFRA LIMITED</w:t>
      </w:r>
    </w:p>
    <w:p w:rsidR="009A0FC0" w:rsidRDefault="00011F1B" w:rsidP="009A0FC0">
      <w:pPr>
        <w:pStyle w:val="NoSpacing"/>
        <w:ind w:left="360"/>
        <w:jc w:val="center"/>
        <w:rPr>
          <w:rFonts w:ascii="Times New Roman" w:hAnsi="Times New Roman" w:cs="Times New Roman"/>
          <w:szCs w:val="22"/>
        </w:rPr>
      </w:pPr>
      <w:r w:rsidRPr="00011F1B">
        <w:rPr>
          <w:rFonts w:ascii="Times New Roman" w:hAnsi="Times New Roman" w:cs="Times New Roman"/>
          <w:szCs w:val="22"/>
        </w:rPr>
        <w:t>Village Rehana Jattan, Tehsil Phagwara, District Kapurthala, Punjab.</w:t>
      </w:r>
    </w:p>
    <w:p w:rsidR="00AF3B8D" w:rsidRDefault="00AF3B8D" w:rsidP="009A0FC0">
      <w:pPr>
        <w:pStyle w:val="NoSpacing"/>
        <w:ind w:left="360"/>
        <w:jc w:val="center"/>
        <w:rPr>
          <w:rFonts w:ascii="Times New Roman" w:hAnsi="Times New Roman" w:cs="Times New Roman"/>
          <w:szCs w:val="22"/>
        </w:rPr>
      </w:pPr>
    </w:p>
    <w:p w:rsidR="00AF3B8D" w:rsidRDefault="00AF3B8D" w:rsidP="009A0FC0">
      <w:pPr>
        <w:pStyle w:val="NoSpacing"/>
        <w:ind w:left="360"/>
        <w:jc w:val="center"/>
        <w:rPr>
          <w:rFonts w:ascii="Times New Roman" w:hAnsi="Times New Roman" w:cs="Times New Roman"/>
          <w:szCs w:val="22"/>
        </w:rPr>
      </w:pPr>
    </w:p>
    <w:p w:rsidR="00AF3B8D" w:rsidRPr="00011F1B" w:rsidRDefault="00AF3B8D" w:rsidP="00AF3B8D">
      <w:pPr>
        <w:pStyle w:val="NoSpacing"/>
        <w:rPr>
          <w:rFonts w:ascii="Times New Roman" w:hAnsi="Times New Roman" w:cs="Times New Roman"/>
          <w:b/>
          <w:bCs/>
          <w:sz w:val="24"/>
          <w:szCs w:val="22"/>
        </w:rPr>
      </w:pPr>
      <w:r w:rsidRPr="00011F1B">
        <w:rPr>
          <w:rFonts w:ascii="Times New Roman" w:hAnsi="Times New Roman" w:cs="Times New Roman"/>
          <w:b/>
          <w:bCs/>
          <w:sz w:val="24"/>
          <w:szCs w:val="22"/>
        </w:rPr>
        <w:t>Information on lease rental</w:t>
      </w:r>
      <w:r w:rsidR="00455B31">
        <w:rPr>
          <w:rFonts w:ascii="Times New Roman" w:hAnsi="Times New Roman" w:cs="Times New Roman"/>
          <w:b/>
          <w:bCs/>
          <w:sz w:val="24"/>
          <w:szCs w:val="22"/>
        </w:rPr>
        <w:t>s</w:t>
      </w:r>
      <w:r w:rsidRPr="00011F1B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&amp; user charges </w:t>
      </w:r>
      <w:r w:rsidRPr="00011F1B">
        <w:rPr>
          <w:rFonts w:ascii="Times New Roman" w:hAnsi="Times New Roman" w:cs="Times New Roman"/>
          <w:b/>
          <w:bCs/>
          <w:sz w:val="24"/>
          <w:szCs w:val="22"/>
        </w:rPr>
        <w:t xml:space="preserve">for plots </w:t>
      </w:r>
      <w:r w:rsidR="00455B31">
        <w:rPr>
          <w:rFonts w:ascii="Times New Roman" w:hAnsi="Times New Roman" w:cs="Times New Roman"/>
          <w:b/>
          <w:bCs/>
          <w:sz w:val="24"/>
          <w:szCs w:val="22"/>
        </w:rPr>
        <w:t xml:space="preserve">/ </w:t>
      </w:r>
      <w:r w:rsidRPr="00011F1B">
        <w:rPr>
          <w:rFonts w:ascii="Times New Roman" w:hAnsi="Times New Roman" w:cs="Times New Roman"/>
          <w:b/>
          <w:bCs/>
          <w:sz w:val="24"/>
          <w:szCs w:val="22"/>
        </w:rPr>
        <w:t xml:space="preserve">MSME sheds </w:t>
      </w:r>
      <w:r w:rsidR="00455B31">
        <w:rPr>
          <w:rFonts w:ascii="Times New Roman" w:hAnsi="Times New Roman" w:cs="Times New Roman"/>
          <w:b/>
          <w:bCs/>
          <w:sz w:val="24"/>
          <w:szCs w:val="22"/>
        </w:rPr>
        <w:t>&amp; other facilities</w:t>
      </w:r>
    </w:p>
    <w:p w:rsidR="00AF3B8D" w:rsidRDefault="00AF3B8D" w:rsidP="009A0FC0">
      <w:pPr>
        <w:pStyle w:val="NoSpacing"/>
        <w:ind w:left="360"/>
        <w:jc w:val="center"/>
        <w:rPr>
          <w:rFonts w:ascii="Times New Roman" w:hAnsi="Times New Roman" w:cs="Times New Roman"/>
          <w:szCs w:val="22"/>
        </w:rPr>
      </w:pPr>
    </w:p>
    <w:p w:rsidR="009A0FC0" w:rsidRDefault="009A0FC0" w:rsidP="009A0FC0">
      <w:pPr>
        <w:pStyle w:val="NoSpacing"/>
        <w:ind w:left="360"/>
        <w:jc w:val="center"/>
        <w:rPr>
          <w:rFonts w:ascii="Times New Roman" w:hAnsi="Times New Roman" w:cs="Times New Roman"/>
          <w:szCs w:val="22"/>
        </w:rPr>
      </w:pPr>
    </w:p>
    <w:p w:rsidR="009C0C76" w:rsidRPr="00011F1B" w:rsidRDefault="009C0C76" w:rsidP="00FD43C3">
      <w:pPr>
        <w:pStyle w:val="NoSpacing"/>
        <w:numPr>
          <w:ilvl w:val="0"/>
          <w:numId w:val="14"/>
        </w:numPr>
        <w:ind w:left="-142" w:hanging="284"/>
        <w:rPr>
          <w:rFonts w:ascii="Times New Roman" w:hAnsi="Times New Roman" w:cs="Times New Roman"/>
          <w:szCs w:val="22"/>
        </w:rPr>
      </w:pPr>
      <w:r w:rsidRPr="00011F1B">
        <w:rPr>
          <w:rFonts w:ascii="Times New Roman" w:hAnsi="Times New Roman" w:cs="Times New Roman"/>
          <w:szCs w:val="22"/>
        </w:rPr>
        <w:t xml:space="preserve">Details of industrial plots: </w:t>
      </w:r>
    </w:p>
    <w:p w:rsidR="009C0C76" w:rsidRPr="00011F1B" w:rsidRDefault="009C0C76" w:rsidP="009C0C76">
      <w:pPr>
        <w:pStyle w:val="NoSpacing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5149" w:type="pct"/>
        <w:tblInd w:w="-318" w:type="dxa"/>
        <w:tblLayout w:type="fixed"/>
        <w:tblLook w:val="04A0"/>
      </w:tblPr>
      <w:tblGrid>
        <w:gridCol w:w="853"/>
        <w:gridCol w:w="707"/>
        <w:gridCol w:w="677"/>
        <w:gridCol w:w="673"/>
        <w:gridCol w:w="671"/>
        <w:gridCol w:w="673"/>
        <w:gridCol w:w="1477"/>
        <w:gridCol w:w="1491"/>
        <w:gridCol w:w="1724"/>
        <w:gridCol w:w="1101"/>
      </w:tblGrid>
      <w:tr w:rsidR="009A0FC0" w:rsidRPr="00011F1B" w:rsidTr="009A0FC0">
        <w:trPr>
          <w:trHeight w:val="733"/>
        </w:trPr>
        <w:tc>
          <w:tcPr>
            <w:tcW w:w="776" w:type="pct"/>
            <w:gridSpan w:val="2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Total leasable area</w:t>
            </w:r>
          </w:p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(in acre)</w:t>
            </w:r>
          </w:p>
        </w:tc>
        <w:tc>
          <w:tcPr>
            <w:tcW w:w="672" w:type="pct"/>
            <w:gridSpan w:val="2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Area leased out (in acre)</w:t>
            </w:r>
          </w:p>
        </w:tc>
        <w:tc>
          <w:tcPr>
            <w:tcW w:w="669" w:type="pct"/>
            <w:gridSpan w:val="2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Leasable area available</w:t>
            </w:r>
          </w:p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(in acre)</w:t>
            </w:r>
          </w:p>
        </w:tc>
        <w:tc>
          <w:tcPr>
            <w:tcW w:w="2334" w:type="pct"/>
            <w:gridSpan w:val="3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Lease rental rates</w:t>
            </w:r>
          </w:p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(Rs. per acre)</w:t>
            </w:r>
          </w:p>
        </w:tc>
        <w:tc>
          <w:tcPr>
            <w:tcW w:w="549" w:type="pct"/>
            <w:vMerge w:val="restar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Plot wise area size available</w:t>
            </w:r>
          </w:p>
        </w:tc>
      </w:tr>
      <w:tr w:rsidR="00DF4AE7" w:rsidRPr="00011F1B" w:rsidTr="009A0FC0">
        <w:trPr>
          <w:trHeight w:val="426"/>
        </w:trPr>
        <w:tc>
          <w:tcPr>
            <w:tcW w:w="424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Plots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Plots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Plots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Upfront fee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:rsidR="009C0C76" w:rsidRPr="00011F1B" w:rsidRDefault="004B21B4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Maintenance Charges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Period of lease</w:t>
            </w:r>
          </w:p>
        </w:tc>
        <w:tc>
          <w:tcPr>
            <w:tcW w:w="549" w:type="pct"/>
            <w:vMerge/>
          </w:tcPr>
          <w:p w:rsidR="009C0C76" w:rsidRPr="00011F1B" w:rsidRDefault="009C0C76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AE7" w:rsidRPr="00011F1B" w:rsidTr="00DF4AE7">
        <w:trPr>
          <w:trHeight w:val="57"/>
        </w:trPr>
        <w:tc>
          <w:tcPr>
            <w:tcW w:w="424" w:type="pct"/>
          </w:tcPr>
          <w:p w:rsidR="009C0C76" w:rsidRPr="00011F1B" w:rsidRDefault="00D12028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8.34*</w:t>
            </w:r>
          </w:p>
        </w:tc>
        <w:tc>
          <w:tcPr>
            <w:tcW w:w="352" w:type="pct"/>
          </w:tcPr>
          <w:p w:rsidR="009C0C76" w:rsidRPr="00011F1B" w:rsidRDefault="00D12028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  <w:p w:rsidR="009C0C76" w:rsidRPr="00011F1B" w:rsidRDefault="009C0C76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9C0C76" w:rsidRPr="00011F1B" w:rsidRDefault="00011F1B" w:rsidP="00BA6A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9C0C76" w:rsidRPr="00011F1B" w:rsidRDefault="00011F1B" w:rsidP="00BA6A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</w:tcPr>
          <w:p w:rsidR="009C0C76" w:rsidRPr="00011F1B" w:rsidRDefault="00D12028" w:rsidP="00BA6A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335" w:type="pct"/>
          </w:tcPr>
          <w:p w:rsidR="009C0C76" w:rsidRPr="00011F1B" w:rsidRDefault="00D12028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pct"/>
          </w:tcPr>
          <w:p w:rsidR="009C0C76" w:rsidRDefault="00011F1B" w:rsidP="005850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1,69,40,000</w:t>
            </w:r>
          </w:p>
          <w:p w:rsidR="005850AB" w:rsidRPr="00011F1B" w:rsidRDefault="005850AB" w:rsidP="005850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850AB">
              <w:rPr>
                <w:rFonts w:ascii="Times New Roman" w:hAnsi="Times New Roman" w:cs="Times New Roman"/>
                <w:sz w:val="18"/>
              </w:rPr>
              <w:t>(</w:t>
            </w:r>
            <w:r w:rsidR="00D6163A">
              <w:rPr>
                <w:rFonts w:ascii="Times New Roman" w:hAnsi="Times New Roman" w:cs="Times New Roman"/>
                <w:sz w:val="18"/>
              </w:rPr>
              <w:t xml:space="preserve">i.e. </w:t>
            </w:r>
            <w:r w:rsidRPr="005850AB">
              <w:rPr>
                <w:rFonts w:ascii="Times New Roman" w:hAnsi="Times New Roman" w:cs="Times New Roman"/>
                <w:sz w:val="18"/>
              </w:rPr>
              <w:t>Rs. 3500 per Square Yard)</w:t>
            </w:r>
          </w:p>
        </w:tc>
        <w:tc>
          <w:tcPr>
            <w:tcW w:w="742" w:type="pct"/>
          </w:tcPr>
          <w:p w:rsidR="009C0C76" w:rsidRPr="00011F1B" w:rsidRDefault="00011F1B" w:rsidP="00D616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1,50,000</w:t>
            </w:r>
            <w:r w:rsidR="00D616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</w:tcPr>
          <w:p w:rsidR="009C0C76" w:rsidRPr="00F41111" w:rsidRDefault="00011F1B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41111">
              <w:rPr>
                <w:rFonts w:ascii="Times New Roman" w:hAnsi="Times New Roman" w:cs="Times New Roman"/>
              </w:rPr>
              <w:t>30 years initially (extendible thereafter for further 33 years, as per Punjab Govt.’s Gram Panchayat Lands Lease Policy)</w:t>
            </w:r>
          </w:p>
        </w:tc>
        <w:tc>
          <w:tcPr>
            <w:tcW w:w="549" w:type="pct"/>
          </w:tcPr>
          <w:p w:rsidR="009C0C76" w:rsidRPr="00011F1B" w:rsidRDefault="00D12028" w:rsidP="00BA6A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plot of 3375  sqm (i.e. 33.75* 100)</w:t>
            </w:r>
          </w:p>
        </w:tc>
      </w:tr>
    </w:tbl>
    <w:p w:rsidR="009C0C76" w:rsidRDefault="00D12028" w:rsidP="00850362">
      <w:pPr>
        <w:pStyle w:val="NoSpacing"/>
        <w:ind w:left="-42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*This does not include 14.26 acre area earmarked for Anchor unit</w:t>
      </w:r>
      <w:r w:rsidR="001D1BC1">
        <w:rPr>
          <w:rFonts w:ascii="Times New Roman" w:hAnsi="Times New Roman" w:cs="Times New Roman"/>
          <w:szCs w:val="22"/>
        </w:rPr>
        <w:t>.</w:t>
      </w:r>
    </w:p>
    <w:p w:rsidR="00D12028" w:rsidRDefault="00D12028" w:rsidP="009C0C76">
      <w:pPr>
        <w:pStyle w:val="NoSpacing"/>
        <w:rPr>
          <w:rFonts w:ascii="Times New Roman" w:hAnsi="Times New Roman" w:cs="Times New Roman"/>
          <w:szCs w:val="22"/>
        </w:rPr>
      </w:pPr>
    </w:p>
    <w:p w:rsidR="00D12028" w:rsidRPr="00011F1B" w:rsidRDefault="00D12028" w:rsidP="009C0C76">
      <w:pPr>
        <w:pStyle w:val="NoSpacing"/>
        <w:rPr>
          <w:rFonts w:ascii="Times New Roman" w:hAnsi="Times New Roman" w:cs="Times New Roman"/>
          <w:szCs w:val="22"/>
        </w:rPr>
      </w:pPr>
    </w:p>
    <w:p w:rsidR="009C0C76" w:rsidRPr="00011F1B" w:rsidRDefault="009C0C76" w:rsidP="003F1617">
      <w:pPr>
        <w:pStyle w:val="NoSpacing"/>
        <w:numPr>
          <w:ilvl w:val="0"/>
          <w:numId w:val="14"/>
        </w:numPr>
        <w:ind w:left="-142" w:hanging="284"/>
        <w:rPr>
          <w:rFonts w:ascii="Times New Roman" w:hAnsi="Times New Roman" w:cs="Times New Roman"/>
          <w:szCs w:val="22"/>
        </w:rPr>
      </w:pPr>
      <w:r w:rsidRPr="00011F1B">
        <w:rPr>
          <w:rFonts w:ascii="Times New Roman" w:hAnsi="Times New Roman" w:cs="Times New Roman"/>
          <w:szCs w:val="22"/>
        </w:rPr>
        <w:t xml:space="preserve">Details of MSME sheds: </w:t>
      </w:r>
    </w:p>
    <w:p w:rsidR="009C0C76" w:rsidRPr="00011F1B" w:rsidRDefault="009C0C76" w:rsidP="009C0C76">
      <w:pPr>
        <w:pStyle w:val="NoSpacing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4991" w:type="pct"/>
        <w:tblLook w:val="04A0"/>
      </w:tblPr>
      <w:tblGrid>
        <w:gridCol w:w="2080"/>
        <w:gridCol w:w="2039"/>
        <w:gridCol w:w="2764"/>
        <w:gridCol w:w="2855"/>
      </w:tblGrid>
      <w:tr w:rsidR="009C0C76" w:rsidRPr="00011F1B" w:rsidTr="009A0FC0">
        <w:trPr>
          <w:trHeight w:val="620"/>
        </w:trPr>
        <w:tc>
          <w:tcPr>
            <w:tcW w:w="1068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Total No. &amp; area of  MSME sheds</w:t>
            </w:r>
          </w:p>
        </w:tc>
        <w:tc>
          <w:tcPr>
            <w:tcW w:w="1047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No. &amp; area of MSME sheds leased out</w:t>
            </w:r>
          </w:p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  <w:shd w:val="clear" w:color="auto" w:fill="D9D9D9" w:themeFill="background1" w:themeFillShade="D9"/>
          </w:tcPr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No. &amp; area of MSME sheds available</w:t>
            </w:r>
          </w:p>
          <w:p w:rsidR="00011F1B" w:rsidRPr="00011F1B" w:rsidRDefault="00011F1B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pct"/>
            <w:shd w:val="clear" w:color="auto" w:fill="D9D9D9" w:themeFill="background1" w:themeFillShade="D9"/>
          </w:tcPr>
          <w:p w:rsidR="00011F1B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Lease rates</w:t>
            </w:r>
          </w:p>
          <w:p w:rsidR="009C0C76" w:rsidRPr="00011F1B" w:rsidRDefault="009C0C76" w:rsidP="009A0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F1B">
              <w:rPr>
                <w:rFonts w:ascii="Times New Roman" w:hAnsi="Times New Roman" w:cs="Times New Roman"/>
              </w:rPr>
              <w:t>(in Rs. per sq. ft.)</w:t>
            </w:r>
          </w:p>
        </w:tc>
      </w:tr>
      <w:tr w:rsidR="009C0C76" w:rsidRPr="00011F1B" w:rsidTr="00BA6A91">
        <w:trPr>
          <w:trHeight w:val="226"/>
        </w:trPr>
        <w:tc>
          <w:tcPr>
            <w:tcW w:w="1068" w:type="pct"/>
            <w:vAlign w:val="center"/>
          </w:tcPr>
          <w:p w:rsidR="00FF3B18" w:rsidRDefault="00D12028" w:rsidP="00BA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23175 Sq. Ft.</w:t>
            </w:r>
          </w:p>
          <w:p w:rsidR="009C0C76" w:rsidRPr="00011F1B" w:rsidRDefault="00FF3B18" w:rsidP="00BA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Sheds)</w:t>
            </w:r>
          </w:p>
          <w:p w:rsidR="009C0C76" w:rsidRPr="00011F1B" w:rsidRDefault="009C0C76" w:rsidP="00BA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vAlign w:val="center"/>
          </w:tcPr>
          <w:p w:rsidR="009C0C76" w:rsidRPr="00011F1B" w:rsidRDefault="00D12028" w:rsidP="00BA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9" w:type="pct"/>
            <w:vAlign w:val="center"/>
          </w:tcPr>
          <w:p w:rsidR="00FF3B18" w:rsidRDefault="00D12028" w:rsidP="00D12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23175 Sq. Ft.</w:t>
            </w:r>
            <w:r w:rsidR="00FF3B18">
              <w:rPr>
                <w:rFonts w:ascii="Times New Roman" w:hAnsi="Times New Roman" w:cs="Times New Roman"/>
              </w:rPr>
              <w:t xml:space="preserve"> </w:t>
            </w:r>
          </w:p>
          <w:p w:rsidR="009C0C76" w:rsidRPr="00011F1B" w:rsidRDefault="00FF3B18" w:rsidP="00FF3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Sheds)</w:t>
            </w:r>
          </w:p>
        </w:tc>
        <w:tc>
          <w:tcPr>
            <w:tcW w:w="1466" w:type="pct"/>
            <w:vAlign w:val="center"/>
          </w:tcPr>
          <w:p w:rsidR="009C0C76" w:rsidRPr="00011F1B" w:rsidRDefault="00D12028" w:rsidP="00F0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 150/- per Sq. Ft.</w:t>
            </w:r>
          </w:p>
        </w:tc>
      </w:tr>
    </w:tbl>
    <w:p w:rsidR="009C0C76" w:rsidRPr="00011F1B" w:rsidRDefault="009C0C76" w:rsidP="009C0C76">
      <w:pPr>
        <w:spacing w:line="240" w:lineRule="auto"/>
        <w:rPr>
          <w:rFonts w:ascii="Times New Roman" w:hAnsi="Times New Roman" w:cs="Times New Roman"/>
        </w:rPr>
      </w:pPr>
    </w:p>
    <w:p w:rsidR="009C0C76" w:rsidRDefault="003F1617" w:rsidP="003F1617">
      <w:pPr>
        <w:spacing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0F97">
        <w:rPr>
          <w:rFonts w:ascii="Times New Roman" w:hAnsi="Times New Roman" w:cs="Times New Roman"/>
        </w:rPr>
        <w:t xml:space="preserve">. </w:t>
      </w:r>
      <w:r w:rsidR="00FF3B18">
        <w:rPr>
          <w:rFonts w:ascii="Times New Roman" w:hAnsi="Times New Roman" w:cs="Times New Roman"/>
        </w:rPr>
        <w:t>Other Facilit</w:t>
      </w:r>
      <w:r w:rsidR="00C56CF7">
        <w:rPr>
          <w:rFonts w:ascii="Times New Roman" w:hAnsi="Times New Roman" w:cs="Times New Roman"/>
        </w:rPr>
        <w:t>i</w:t>
      </w:r>
      <w:r w:rsidR="00FF3B18">
        <w:rPr>
          <w:rFonts w:ascii="Times New Roman" w:hAnsi="Times New Roman" w:cs="Times New Roman"/>
        </w:rPr>
        <w:t>es (on user fee basis</w:t>
      </w:r>
      <w:r w:rsidR="006E4F17">
        <w:rPr>
          <w:rFonts w:ascii="Times New Roman" w:hAnsi="Times New Roman" w:cs="Times New Roman"/>
        </w:rPr>
        <w:t>) to the upcoming food processing units</w:t>
      </w:r>
      <w:r w:rsidR="00791B95">
        <w:rPr>
          <w:rFonts w:ascii="Times New Roman" w:hAnsi="Times New Roman" w:cs="Times New Roman"/>
        </w:rPr>
        <w:t xml:space="preserve"> in the Mega Food </w:t>
      </w:r>
      <w:r w:rsidR="00116B49">
        <w:rPr>
          <w:rFonts w:ascii="Times New Roman" w:hAnsi="Times New Roman" w:cs="Times New Roman"/>
        </w:rPr>
        <w:t>Park:</w:t>
      </w:r>
      <w:r w:rsidR="00580F97">
        <w:rPr>
          <w:rFonts w:ascii="Times New Roman" w:hAnsi="Times New Roman" w:cs="Times New Roman"/>
        </w:rPr>
        <w:t>-</w:t>
      </w:r>
    </w:p>
    <w:p w:rsidR="00580F97" w:rsidRDefault="00580F97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Rs. 1000 per MT</w:t>
      </w:r>
    </w:p>
    <w:p w:rsidR="00580F97" w:rsidRDefault="00580F97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F69F2">
        <w:rPr>
          <w:rFonts w:ascii="Times New Roman" w:hAnsi="Times New Roman" w:cs="Times New Roman"/>
        </w:rPr>
        <w:t>TP Charges</w:t>
      </w:r>
      <w:r w:rsidR="00BF69F2">
        <w:rPr>
          <w:rFonts w:ascii="Times New Roman" w:hAnsi="Times New Roman" w:cs="Times New Roman"/>
        </w:rPr>
        <w:tab/>
      </w:r>
      <w:r w:rsidR="00BF69F2">
        <w:rPr>
          <w:rFonts w:ascii="Times New Roman" w:hAnsi="Times New Roman" w:cs="Times New Roman"/>
        </w:rPr>
        <w:tab/>
        <w:t>=</w:t>
      </w:r>
      <w:r w:rsidR="00BF69F2">
        <w:rPr>
          <w:rFonts w:ascii="Times New Roman" w:hAnsi="Times New Roman" w:cs="Times New Roman"/>
        </w:rPr>
        <w:tab/>
        <w:t>Rs. 36000/- per Million Litre</w:t>
      </w:r>
      <w:r w:rsidR="00743E92">
        <w:rPr>
          <w:rFonts w:ascii="Times New Roman" w:hAnsi="Times New Roman" w:cs="Times New Roman"/>
        </w:rPr>
        <w:t>*</w:t>
      </w:r>
    </w:p>
    <w:p w:rsidR="00580F97" w:rsidRDefault="00580F97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warehouse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Rs. 10/- per Sq. Ft.</w:t>
      </w:r>
      <w:r w:rsidR="00F45C21">
        <w:rPr>
          <w:rFonts w:ascii="Times New Roman" w:hAnsi="Times New Roman" w:cs="Times New Roman"/>
        </w:rPr>
        <w:t xml:space="preserve"> per month</w:t>
      </w:r>
    </w:p>
    <w:p w:rsidR="003239B6" w:rsidRDefault="00580F97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Modern Silos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Rs. 120/- per MT / month</w:t>
      </w:r>
      <w:r w:rsidR="003239B6">
        <w:rPr>
          <w:rFonts w:ascii="Times New Roman" w:hAnsi="Times New Roman" w:cs="Times New Roman"/>
        </w:rPr>
        <w:tab/>
      </w:r>
    </w:p>
    <w:p w:rsidR="003239B6" w:rsidRDefault="003239B6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Cold Storage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Rs. 650/- per MT per month</w:t>
      </w:r>
      <w:r w:rsidR="00743E92">
        <w:rPr>
          <w:rFonts w:ascii="Times New Roman" w:hAnsi="Times New Roman" w:cs="Times New Roman"/>
        </w:rPr>
        <w:t>**</w:t>
      </w:r>
    </w:p>
    <w:p w:rsidR="003239B6" w:rsidRDefault="003239B6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IQF 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Rs. 7000/- per MT / Hr.</w:t>
      </w:r>
      <w:r w:rsidR="00743E92">
        <w:rPr>
          <w:rFonts w:ascii="Times New Roman" w:hAnsi="Times New Roman" w:cs="Times New Roman"/>
        </w:rPr>
        <w:t>**</w:t>
      </w:r>
    </w:p>
    <w:p w:rsidR="003239B6" w:rsidRDefault="003239B6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QC Labs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</w:rPr>
        <w:tab/>
        <w:t>Rs. 300/- to Rs. 2500</w:t>
      </w:r>
      <w:r w:rsidR="00455B31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per Sample</w:t>
      </w:r>
    </w:p>
    <w:p w:rsidR="00580F97" w:rsidRDefault="003239B6" w:rsidP="00E56C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Weighbridge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Rs. 50/- to Rs. 100/- per truck </w:t>
      </w:r>
      <w:r w:rsidR="00580F97">
        <w:rPr>
          <w:rFonts w:ascii="Times New Roman" w:hAnsi="Times New Roman" w:cs="Times New Roman"/>
        </w:rPr>
        <w:tab/>
      </w:r>
    </w:p>
    <w:p w:rsidR="00657991" w:rsidRDefault="00657991" w:rsidP="00657991">
      <w:pPr>
        <w:pStyle w:val="ListParagraph"/>
        <w:jc w:val="both"/>
        <w:rPr>
          <w:rFonts w:ascii="Times New Roman" w:hAnsi="Times New Roman" w:cs="Times New Roman"/>
        </w:rPr>
      </w:pPr>
    </w:p>
    <w:p w:rsidR="00743E92" w:rsidRDefault="00743E92" w:rsidP="0065799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Subject to the quantity &amp;/or quality of the water discharged by the units</w:t>
      </w:r>
    </w:p>
    <w:p w:rsidR="00743E92" w:rsidRDefault="00743E92" w:rsidP="0065799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756E2D">
        <w:rPr>
          <w:rFonts w:ascii="Times New Roman" w:hAnsi="Times New Roman" w:cs="Times New Roman"/>
        </w:rPr>
        <w:t xml:space="preserve"> </w:t>
      </w:r>
      <w:r w:rsidR="001E7E23">
        <w:rPr>
          <w:rFonts w:ascii="Times New Roman" w:hAnsi="Times New Roman" w:cs="Times New Roman"/>
        </w:rPr>
        <w:t>Rates m</w:t>
      </w:r>
      <w:r>
        <w:rPr>
          <w:rFonts w:ascii="Times New Roman" w:hAnsi="Times New Roman" w:cs="Times New Roman"/>
        </w:rPr>
        <w:t>ay vary according to the quantity /</w:t>
      </w:r>
      <w:r w:rsidR="00EB5B1A">
        <w:rPr>
          <w:rFonts w:ascii="Times New Roman" w:hAnsi="Times New Roman" w:cs="Times New Roman"/>
        </w:rPr>
        <w:t xml:space="preserve"> volume </w:t>
      </w:r>
      <w:r w:rsidR="001879F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item stored / processed.</w:t>
      </w:r>
    </w:p>
    <w:p w:rsidR="00D44455" w:rsidRDefault="00D44455" w:rsidP="00657991">
      <w:pPr>
        <w:pStyle w:val="ListParagraph"/>
        <w:jc w:val="both"/>
        <w:rPr>
          <w:rFonts w:ascii="Times New Roman" w:hAnsi="Times New Roman" w:cs="Times New Roman"/>
        </w:rPr>
      </w:pPr>
    </w:p>
    <w:p w:rsidR="00DC1440" w:rsidRDefault="00DC1440" w:rsidP="00657991">
      <w:pPr>
        <w:pStyle w:val="ListParagraph"/>
        <w:jc w:val="center"/>
        <w:rPr>
          <w:rFonts w:ascii="Times New Roman" w:hAnsi="Times New Roman" w:cs="Times New Roman"/>
        </w:rPr>
      </w:pPr>
    </w:p>
    <w:p w:rsidR="009C0C76" w:rsidRPr="00011F1B" w:rsidRDefault="00657991" w:rsidP="00657991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********************</w:t>
      </w:r>
      <w:bookmarkStart w:id="0" w:name="_GoBack"/>
      <w:bookmarkEnd w:id="0"/>
    </w:p>
    <w:sectPr w:rsidR="009C0C76" w:rsidRPr="00011F1B" w:rsidSect="00D44455">
      <w:headerReference w:type="default" r:id="rId8"/>
      <w:pgSz w:w="12240" w:h="15840"/>
      <w:pgMar w:top="810" w:right="126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48" w:rsidRDefault="00C71A48" w:rsidP="00E172A2">
      <w:pPr>
        <w:spacing w:after="0" w:line="240" w:lineRule="auto"/>
      </w:pPr>
      <w:r>
        <w:separator/>
      </w:r>
    </w:p>
  </w:endnote>
  <w:endnote w:type="continuationSeparator" w:id="1">
    <w:p w:rsidR="00C71A48" w:rsidRDefault="00C71A48" w:rsidP="00E1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48" w:rsidRDefault="00C71A48" w:rsidP="00E172A2">
      <w:pPr>
        <w:spacing w:after="0" w:line="240" w:lineRule="auto"/>
      </w:pPr>
      <w:r>
        <w:separator/>
      </w:r>
    </w:p>
  </w:footnote>
  <w:footnote w:type="continuationSeparator" w:id="1">
    <w:p w:rsidR="00C71A48" w:rsidRDefault="00C71A48" w:rsidP="00E1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86" w:rsidRPr="00E172A2" w:rsidRDefault="00E52E86" w:rsidP="00E172A2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823"/>
    <w:multiLevelType w:val="hybridMultilevel"/>
    <w:tmpl w:val="C18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4906"/>
    <w:multiLevelType w:val="hybridMultilevel"/>
    <w:tmpl w:val="87D45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B41B6"/>
    <w:multiLevelType w:val="hybridMultilevel"/>
    <w:tmpl w:val="7F5C8DF8"/>
    <w:lvl w:ilvl="0" w:tplc="75E06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6B1A"/>
    <w:multiLevelType w:val="hybridMultilevel"/>
    <w:tmpl w:val="C18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76D4"/>
    <w:multiLevelType w:val="hybridMultilevel"/>
    <w:tmpl w:val="E9E4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81BB0"/>
    <w:multiLevelType w:val="hybridMultilevel"/>
    <w:tmpl w:val="87D45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6285A"/>
    <w:multiLevelType w:val="hybridMultilevel"/>
    <w:tmpl w:val="E19CD8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12402E"/>
    <w:multiLevelType w:val="hybridMultilevel"/>
    <w:tmpl w:val="3ACC1538"/>
    <w:lvl w:ilvl="0" w:tplc="20D8893C">
      <w:start w:val="61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7FB"/>
    <w:multiLevelType w:val="hybridMultilevel"/>
    <w:tmpl w:val="B856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42FAD"/>
    <w:multiLevelType w:val="hybridMultilevel"/>
    <w:tmpl w:val="58A072E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927E3"/>
    <w:multiLevelType w:val="hybridMultilevel"/>
    <w:tmpl w:val="E96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152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D7C2B8A"/>
    <w:multiLevelType w:val="hybridMultilevel"/>
    <w:tmpl w:val="87D45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11B45"/>
    <w:multiLevelType w:val="hybridMultilevel"/>
    <w:tmpl w:val="87D45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38D"/>
    <w:rsid w:val="00011F1B"/>
    <w:rsid w:val="00014577"/>
    <w:rsid w:val="00015E19"/>
    <w:rsid w:val="0002254A"/>
    <w:rsid w:val="000235EE"/>
    <w:rsid w:val="0002396A"/>
    <w:rsid w:val="000328B6"/>
    <w:rsid w:val="00035006"/>
    <w:rsid w:val="00045EB9"/>
    <w:rsid w:val="00064B8A"/>
    <w:rsid w:val="00065B64"/>
    <w:rsid w:val="00067682"/>
    <w:rsid w:val="00083BA3"/>
    <w:rsid w:val="000A0499"/>
    <w:rsid w:val="000B534E"/>
    <w:rsid w:val="000D722E"/>
    <w:rsid w:val="000E0C5C"/>
    <w:rsid w:val="000E2287"/>
    <w:rsid w:val="000F554C"/>
    <w:rsid w:val="00106CA6"/>
    <w:rsid w:val="00116B49"/>
    <w:rsid w:val="00123210"/>
    <w:rsid w:val="00127D35"/>
    <w:rsid w:val="00137FB0"/>
    <w:rsid w:val="0014111A"/>
    <w:rsid w:val="0014238F"/>
    <w:rsid w:val="001570E9"/>
    <w:rsid w:val="0017683D"/>
    <w:rsid w:val="00185A6C"/>
    <w:rsid w:val="001879F3"/>
    <w:rsid w:val="001A5787"/>
    <w:rsid w:val="001B0738"/>
    <w:rsid w:val="001C5686"/>
    <w:rsid w:val="001D1BC1"/>
    <w:rsid w:val="001E5620"/>
    <w:rsid w:val="001E7223"/>
    <w:rsid w:val="001E7E23"/>
    <w:rsid w:val="0020035E"/>
    <w:rsid w:val="00206636"/>
    <w:rsid w:val="00215E69"/>
    <w:rsid w:val="0022319A"/>
    <w:rsid w:val="0024016F"/>
    <w:rsid w:val="00242184"/>
    <w:rsid w:val="0025641E"/>
    <w:rsid w:val="00263B79"/>
    <w:rsid w:val="002774D9"/>
    <w:rsid w:val="00281BC9"/>
    <w:rsid w:val="002915D3"/>
    <w:rsid w:val="00293BE3"/>
    <w:rsid w:val="002A7CB3"/>
    <w:rsid w:val="002A7EF7"/>
    <w:rsid w:val="002C2C7B"/>
    <w:rsid w:val="002E14D2"/>
    <w:rsid w:val="002E7752"/>
    <w:rsid w:val="00305FA7"/>
    <w:rsid w:val="00311B2A"/>
    <w:rsid w:val="003239B6"/>
    <w:rsid w:val="00326B8A"/>
    <w:rsid w:val="00337612"/>
    <w:rsid w:val="003408E6"/>
    <w:rsid w:val="00341F4F"/>
    <w:rsid w:val="00342167"/>
    <w:rsid w:val="00357580"/>
    <w:rsid w:val="0036246F"/>
    <w:rsid w:val="00371DF4"/>
    <w:rsid w:val="0037313F"/>
    <w:rsid w:val="003902BE"/>
    <w:rsid w:val="003B0C64"/>
    <w:rsid w:val="003E4ACE"/>
    <w:rsid w:val="003E6461"/>
    <w:rsid w:val="003F1617"/>
    <w:rsid w:val="004045E8"/>
    <w:rsid w:val="00406FF7"/>
    <w:rsid w:val="00407F3D"/>
    <w:rsid w:val="00414853"/>
    <w:rsid w:val="0041793E"/>
    <w:rsid w:val="00420951"/>
    <w:rsid w:val="00427455"/>
    <w:rsid w:val="004525E7"/>
    <w:rsid w:val="00452994"/>
    <w:rsid w:val="00455B31"/>
    <w:rsid w:val="004560A5"/>
    <w:rsid w:val="00480157"/>
    <w:rsid w:val="0048632E"/>
    <w:rsid w:val="00493D64"/>
    <w:rsid w:val="004B204F"/>
    <w:rsid w:val="004B21B4"/>
    <w:rsid w:val="004B2967"/>
    <w:rsid w:val="004B5D13"/>
    <w:rsid w:val="004C7248"/>
    <w:rsid w:val="004F567C"/>
    <w:rsid w:val="00502533"/>
    <w:rsid w:val="00512E7D"/>
    <w:rsid w:val="005230FC"/>
    <w:rsid w:val="005242E7"/>
    <w:rsid w:val="005506E2"/>
    <w:rsid w:val="0055205E"/>
    <w:rsid w:val="00555A79"/>
    <w:rsid w:val="00560C33"/>
    <w:rsid w:val="005630AF"/>
    <w:rsid w:val="005755F1"/>
    <w:rsid w:val="00580E80"/>
    <w:rsid w:val="00580F97"/>
    <w:rsid w:val="005850AB"/>
    <w:rsid w:val="00590CFD"/>
    <w:rsid w:val="005953C9"/>
    <w:rsid w:val="005B6FA2"/>
    <w:rsid w:val="005D7150"/>
    <w:rsid w:val="005D71F1"/>
    <w:rsid w:val="00627C12"/>
    <w:rsid w:val="00633F3D"/>
    <w:rsid w:val="00646D85"/>
    <w:rsid w:val="00657991"/>
    <w:rsid w:val="006630F6"/>
    <w:rsid w:val="006642F0"/>
    <w:rsid w:val="00690491"/>
    <w:rsid w:val="006A1BC6"/>
    <w:rsid w:val="006D32F1"/>
    <w:rsid w:val="006E4F17"/>
    <w:rsid w:val="00720FAD"/>
    <w:rsid w:val="0073311E"/>
    <w:rsid w:val="0073766D"/>
    <w:rsid w:val="00743E92"/>
    <w:rsid w:val="00746066"/>
    <w:rsid w:val="00756E2D"/>
    <w:rsid w:val="00762B43"/>
    <w:rsid w:val="0076406B"/>
    <w:rsid w:val="00770ADC"/>
    <w:rsid w:val="00791B95"/>
    <w:rsid w:val="007977D4"/>
    <w:rsid w:val="007A2968"/>
    <w:rsid w:val="007B6443"/>
    <w:rsid w:val="007E2825"/>
    <w:rsid w:val="007F2432"/>
    <w:rsid w:val="00803022"/>
    <w:rsid w:val="008032D2"/>
    <w:rsid w:val="00810EC4"/>
    <w:rsid w:val="00824146"/>
    <w:rsid w:val="008467BB"/>
    <w:rsid w:val="00850362"/>
    <w:rsid w:val="00855A20"/>
    <w:rsid w:val="00870623"/>
    <w:rsid w:val="008822A5"/>
    <w:rsid w:val="00882313"/>
    <w:rsid w:val="008956D2"/>
    <w:rsid w:val="0089752B"/>
    <w:rsid w:val="008A7AD6"/>
    <w:rsid w:val="008D118A"/>
    <w:rsid w:val="008D3A53"/>
    <w:rsid w:val="009035F7"/>
    <w:rsid w:val="009101AA"/>
    <w:rsid w:val="00914699"/>
    <w:rsid w:val="00916F81"/>
    <w:rsid w:val="00931A15"/>
    <w:rsid w:val="00953F65"/>
    <w:rsid w:val="0096604B"/>
    <w:rsid w:val="00966EF4"/>
    <w:rsid w:val="00972925"/>
    <w:rsid w:val="00977D3C"/>
    <w:rsid w:val="0098087D"/>
    <w:rsid w:val="009A0FC0"/>
    <w:rsid w:val="009A10AE"/>
    <w:rsid w:val="009B6BB1"/>
    <w:rsid w:val="009C0C76"/>
    <w:rsid w:val="009C6938"/>
    <w:rsid w:val="009D6BB2"/>
    <w:rsid w:val="009E2187"/>
    <w:rsid w:val="009E6002"/>
    <w:rsid w:val="009F081E"/>
    <w:rsid w:val="009F638D"/>
    <w:rsid w:val="00A06BFF"/>
    <w:rsid w:val="00A23CC0"/>
    <w:rsid w:val="00A36A70"/>
    <w:rsid w:val="00A4525E"/>
    <w:rsid w:val="00A47C1D"/>
    <w:rsid w:val="00A624F8"/>
    <w:rsid w:val="00A64E66"/>
    <w:rsid w:val="00A65188"/>
    <w:rsid w:val="00A751FB"/>
    <w:rsid w:val="00A80E3E"/>
    <w:rsid w:val="00A93FB3"/>
    <w:rsid w:val="00AA1C9A"/>
    <w:rsid w:val="00AA301C"/>
    <w:rsid w:val="00AA5EE3"/>
    <w:rsid w:val="00AB5677"/>
    <w:rsid w:val="00AC524E"/>
    <w:rsid w:val="00AC75D4"/>
    <w:rsid w:val="00AD09CF"/>
    <w:rsid w:val="00AE3D56"/>
    <w:rsid w:val="00AF3B8D"/>
    <w:rsid w:val="00B14D9A"/>
    <w:rsid w:val="00B752B3"/>
    <w:rsid w:val="00B82B81"/>
    <w:rsid w:val="00B87AA2"/>
    <w:rsid w:val="00B92FB8"/>
    <w:rsid w:val="00B95569"/>
    <w:rsid w:val="00BA1823"/>
    <w:rsid w:val="00BB0578"/>
    <w:rsid w:val="00BB3C4B"/>
    <w:rsid w:val="00BB4BDD"/>
    <w:rsid w:val="00BD45EE"/>
    <w:rsid w:val="00BF37DA"/>
    <w:rsid w:val="00BF4C71"/>
    <w:rsid w:val="00BF69F2"/>
    <w:rsid w:val="00C34647"/>
    <w:rsid w:val="00C44160"/>
    <w:rsid w:val="00C551D0"/>
    <w:rsid w:val="00C56CF7"/>
    <w:rsid w:val="00C61220"/>
    <w:rsid w:val="00C62FA4"/>
    <w:rsid w:val="00C71A48"/>
    <w:rsid w:val="00C9070C"/>
    <w:rsid w:val="00C96921"/>
    <w:rsid w:val="00CA361E"/>
    <w:rsid w:val="00CB2A07"/>
    <w:rsid w:val="00CB4026"/>
    <w:rsid w:val="00CB64A5"/>
    <w:rsid w:val="00CB65D6"/>
    <w:rsid w:val="00CD2AB2"/>
    <w:rsid w:val="00CD77B6"/>
    <w:rsid w:val="00CE2EB1"/>
    <w:rsid w:val="00CE4378"/>
    <w:rsid w:val="00D06A72"/>
    <w:rsid w:val="00D12028"/>
    <w:rsid w:val="00D234A0"/>
    <w:rsid w:val="00D23D19"/>
    <w:rsid w:val="00D44455"/>
    <w:rsid w:val="00D52163"/>
    <w:rsid w:val="00D6163A"/>
    <w:rsid w:val="00D628DD"/>
    <w:rsid w:val="00D66469"/>
    <w:rsid w:val="00DA06AE"/>
    <w:rsid w:val="00DB04D6"/>
    <w:rsid w:val="00DC1440"/>
    <w:rsid w:val="00DC5189"/>
    <w:rsid w:val="00DC7355"/>
    <w:rsid w:val="00DC7BD5"/>
    <w:rsid w:val="00DD1307"/>
    <w:rsid w:val="00DF46AD"/>
    <w:rsid w:val="00DF4AE7"/>
    <w:rsid w:val="00E01A31"/>
    <w:rsid w:val="00E1344A"/>
    <w:rsid w:val="00E172A2"/>
    <w:rsid w:val="00E32EE7"/>
    <w:rsid w:val="00E4710C"/>
    <w:rsid w:val="00E52E86"/>
    <w:rsid w:val="00E56CEF"/>
    <w:rsid w:val="00E60539"/>
    <w:rsid w:val="00E66053"/>
    <w:rsid w:val="00E82D55"/>
    <w:rsid w:val="00E844B7"/>
    <w:rsid w:val="00E86173"/>
    <w:rsid w:val="00E9568E"/>
    <w:rsid w:val="00EA46A6"/>
    <w:rsid w:val="00EA6C8B"/>
    <w:rsid w:val="00EB0DE9"/>
    <w:rsid w:val="00EB5B1A"/>
    <w:rsid w:val="00EB78B1"/>
    <w:rsid w:val="00ED6435"/>
    <w:rsid w:val="00EE3FE8"/>
    <w:rsid w:val="00F0026D"/>
    <w:rsid w:val="00F028A4"/>
    <w:rsid w:val="00F06C13"/>
    <w:rsid w:val="00F07368"/>
    <w:rsid w:val="00F15329"/>
    <w:rsid w:val="00F368F4"/>
    <w:rsid w:val="00F41111"/>
    <w:rsid w:val="00F45C21"/>
    <w:rsid w:val="00F469DF"/>
    <w:rsid w:val="00F5139F"/>
    <w:rsid w:val="00F5364F"/>
    <w:rsid w:val="00F54793"/>
    <w:rsid w:val="00F75C4A"/>
    <w:rsid w:val="00F75EC5"/>
    <w:rsid w:val="00F8002B"/>
    <w:rsid w:val="00F93EC1"/>
    <w:rsid w:val="00FA3966"/>
    <w:rsid w:val="00FC2952"/>
    <w:rsid w:val="00FC37DA"/>
    <w:rsid w:val="00FC78BB"/>
    <w:rsid w:val="00FD17EE"/>
    <w:rsid w:val="00FD43C3"/>
    <w:rsid w:val="00FF3B18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DA"/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A65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A6518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C721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18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A65188"/>
    <w:rPr>
      <w:rFonts w:asciiTheme="majorHAnsi" w:eastAsiaTheme="majorEastAsia" w:hAnsiTheme="majorHAnsi" w:cstheme="majorBidi"/>
      <w:b/>
      <w:bCs/>
      <w:color w:val="0F6FC6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A65188"/>
    <w:rPr>
      <w:rFonts w:ascii="Times New Roman" w:eastAsia="Times New Roman" w:hAnsi="Times New Roman" w:cs="Times New Roman"/>
      <w:b/>
      <w:bCs/>
      <w:color w:val="FC7216"/>
      <w:sz w:val="24"/>
      <w:szCs w:val="24"/>
    </w:rPr>
  </w:style>
  <w:style w:type="character" w:styleId="Strong">
    <w:name w:val="Strong"/>
    <w:basedOn w:val="DefaultParagraphFont"/>
    <w:uiPriority w:val="22"/>
    <w:qFormat/>
    <w:rsid w:val="00A65188"/>
    <w:rPr>
      <w:b/>
      <w:bCs/>
    </w:rPr>
  </w:style>
  <w:style w:type="paragraph" w:styleId="NoSpacing">
    <w:name w:val="No Spacing"/>
    <w:link w:val="NoSpacingChar"/>
    <w:uiPriority w:val="1"/>
    <w:qFormat/>
    <w:rsid w:val="00A651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65188"/>
  </w:style>
  <w:style w:type="paragraph" w:styleId="ListParagraph">
    <w:name w:val="List Paragraph"/>
    <w:basedOn w:val="Normal"/>
    <w:uiPriority w:val="34"/>
    <w:qFormat/>
    <w:rsid w:val="00A65188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1A5787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752B"/>
    <w:rPr>
      <w:color w:val="F491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64F"/>
    <w:pPr>
      <w:spacing w:after="0" w:line="240" w:lineRule="auto"/>
    </w:pPr>
    <w:rPr>
      <w:rFonts w:ascii="Tahoma" w:eastAsiaTheme="minorEastAsia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4F"/>
    <w:rPr>
      <w:rFonts w:ascii="Tahoma" w:eastAsiaTheme="minorEastAsia" w:hAnsi="Tahoma" w:cs="Mangal"/>
      <w:sz w:val="16"/>
      <w:szCs w:val="1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76406B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6406B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216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5216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7062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7062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63B79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63B79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57580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357580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37FB0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37FB0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DC7BD5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DC7BD5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4111A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14111A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762B4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762B43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D6435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ED6435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71DF4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71DF4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0235EE"/>
    <w:pPr>
      <w:spacing w:after="0" w:line="240" w:lineRule="auto"/>
    </w:pPr>
    <w:rPr>
      <w:rFonts w:eastAsia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0235EE"/>
    <w:pPr>
      <w:spacing w:after="0" w:line="240" w:lineRule="auto"/>
    </w:pPr>
    <w:rPr>
      <w:rFonts w:eastAsia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3311E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3311E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BF37DA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BF37DA"/>
    <w:pPr>
      <w:spacing w:after="0" w:line="240" w:lineRule="auto"/>
    </w:pPr>
    <w:rPr>
      <w:rFonts w:ascii="Calibri" w:eastAsia="Calibri" w:hAnsi="Calibri" w:cs="Times New Roman"/>
      <w:sz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A2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1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A2"/>
    <w:rPr>
      <w:szCs w:val="22"/>
    </w:rPr>
  </w:style>
  <w:style w:type="paragraph" w:customStyle="1" w:styleId="Default">
    <w:name w:val="Default"/>
    <w:rsid w:val="009D6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8E22-022D-46CB-93B5-82E4E2B7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HP!</dc:creator>
  <cp:lastModifiedBy>Aman</cp:lastModifiedBy>
  <cp:revision>45</cp:revision>
  <cp:lastPrinted>2017-09-21T09:41:00Z</cp:lastPrinted>
  <dcterms:created xsi:type="dcterms:W3CDTF">2017-09-23T12:25:00Z</dcterms:created>
  <dcterms:modified xsi:type="dcterms:W3CDTF">2017-11-27T11:03:00Z</dcterms:modified>
</cp:coreProperties>
</file>